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1A5" w:rsidRPr="007E1A53" w:rsidRDefault="00052F9D" w:rsidP="00F74A90">
      <w:pPr>
        <w:pStyle w:val="Balk1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0" w:name="X55a0a5cad35075ca6590d4de7a0d6963cce4bd1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 xml:space="preserve">EKMUD ZOONOTİK HASTALIKLAR SEMPOZYUMU </w: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1" w:name="Xde7f9cce453061cec4c7dce30959517d6a5cb5b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Zoonotik Hastalıklar: Güncel Yaklaşımlar ve Tek Sağlık</w:t>
      </w:r>
    </w:p>
    <w:p w:rsidR="00DA57F9" w:rsidRDefault="00052F9D" w:rsidP="007E1A53">
      <w:pPr>
        <w:pStyle w:val="FirstParagraph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 xml:space="preserve">30–31 </w:t>
      </w:r>
      <w:proofErr w:type="spell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Ekim</w:t>
      </w:r>
      <w:proofErr w:type="spellEnd"/>
      <w:r w:rsidRPr="007E1A53">
        <w:rPr>
          <w:rFonts w:ascii="Times New Roman" w:hAnsi="Times New Roman" w:cs="Times New Roman"/>
          <w:b/>
          <w:bCs/>
          <w:sz w:val="22"/>
          <w:szCs w:val="22"/>
        </w:rPr>
        <w:t xml:space="preserve"> 2026</w:t>
      </w:r>
      <w:r w:rsidR="00DA57F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BC71A5" w:rsidRPr="007E1A53" w:rsidRDefault="00DA57F9" w:rsidP="007E1A53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Düzce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Üniversitesi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Tıp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Fakültesi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Konferans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Salonu</w:t>
      </w:r>
      <w:proofErr w:type="spellEnd"/>
      <w:r w:rsidR="00052F9D" w:rsidRPr="007E1A53">
        <w:rPr>
          <w:rFonts w:ascii="Times New Roman" w:hAnsi="Times New Roman" w:cs="Times New Roman"/>
          <w:sz w:val="22"/>
          <w:szCs w:val="22"/>
        </w:rPr>
        <w:br/>
      </w:r>
      <w:r w:rsidR="004810EF">
        <w:rPr>
          <w:rFonts w:ascii="Times New Roman" w:hAnsi="Times New Roman" w:cs="Times New Roman"/>
          <w:sz w:val="22"/>
          <w:szCs w:val="22"/>
        </w:rPr>
        <w:pict>
          <v:rect id="_x0000_i1025" style="width:0;height:1.5pt" o:hralign="center" o:hrstd="t" o:hr="t"/>
        </w:pict>
      </w:r>
    </w:p>
    <w:p w:rsidR="00BC71A5" w:rsidRPr="007E1A53" w:rsidRDefault="00052F9D" w:rsidP="00F74A90">
      <w:pPr>
        <w:pStyle w:val="Balk1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2" w:name="gün-cuma"/>
      <w:bookmarkEnd w:id="0"/>
      <w:bookmarkEnd w:id="1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1. GÜN – CUMA</w:t>
      </w:r>
      <w:r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30 </w:t>
      </w:r>
      <w:proofErr w:type="spellStart"/>
      <w:r>
        <w:rPr>
          <w:rFonts w:ascii="Times New Roman" w:hAnsi="Times New Roman" w:cs="Times New Roman"/>
          <w:b/>
          <w:color w:val="C00000"/>
          <w:sz w:val="22"/>
          <w:szCs w:val="22"/>
        </w:rPr>
        <w:t>Ekim</w:t>
      </w:r>
      <w:proofErr w:type="spellEnd"/>
      <w:r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2026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3" w:name="Xd64574592c13b843e35a3f482f199398c8612f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Zoonotik Hastalıklar: Klinik, Epidemiyoloji ve Güncel Tehditler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08.30–09.00 | KAYIT VE AÇILIŞ KAHVESİ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09.00–09.30 | AÇILIŞ KONUŞMALARI</w:t>
      </w:r>
    </w:p>
    <w:p w:rsidR="00BC71A5" w:rsidRPr="007E1A53" w:rsidRDefault="00D900B9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Düzce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İl </w:t>
      </w:r>
      <w:proofErr w:type="spellStart"/>
      <w:r>
        <w:rPr>
          <w:rFonts w:ascii="Times New Roman" w:hAnsi="Times New Roman" w:cs="Times New Roman"/>
          <w:sz w:val="22"/>
          <w:szCs w:val="22"/>
        </w:rPr>
        <w:t>Sağlık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Müdürü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Yasin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Yılmaz</w:t>
      </w:r>
      <w:proofErr w:type="spellEnd"/>
      <w:r w:rsidRPr="007E1A53">
        <w:rPr>
          <w:rFonts w:ascii="Times New Roman" w:hAnsi="Times New Roman" w:cs="Times New Roman"/>
          <w:sz w:val="22"/>
          <w:szCs w:val="22"/>
        </w:rPr>
        <w:t xml:space="preserve"> </w:t>
      </w:r>
      <w:r w:rsidR="00052F9D" w:rsidRPr="007E1A53">
        <w:rPr>
          <w:rFonts w:ascii="Times New Roman" w:hAnsi="Times New Roman" w:cs="Times New Roman"/>
          <w:sz w:val="22"/>
          <w:szCs w:val="22"/>
        </w:rPr>
        <w:br/>
      </w:r>
      <w:proofErr w:type="spellStart"/>
      <w:r w:rsidR="00052F9D" w:rsidRPr="007E1A53">
        <w:rPr>
          <w:rFonts w:ascii="Times New Roman" w:hAnsi="Times New Roman" w:cs="Times New Roman"/>
          <w:sz w:val="22"/>
          <w:szCs w:val="22"/>
        </w:rPr>
        <w:t>Düzce</w:t>
      </w:r>
      <w:proofErr w:type="spellEnd"/>
      <w:r w:rsidR="00052F9D" w:rsidRPr="007E1A5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52F9D" w:rsidRPr="007E1A53">
        <w:rPr>
          <w:rFonts w:ascii="Times New Roman" w:hAnsi="Times New Roman" w:cs="Times New Roman"/>
          <w:sz w:val="22"/>
          <w:szCs w:val="22"/>
        </w:rPr>
        <w:t>Üniversitesi</w:t>
      </w:r>
      <w:proofErr w:type="spellEnd"/>
      <w:r w:rsidR="00052F9D" w:rsidRPr="007E1A53">
        <w:rPr>
          <w:rFonts w:ascii="Times New Roman" w:hAnsi="Times New Roman" w:cs="Times New Roman"/>
          <w:sz w:val="22"/>
          <w:szCs w:val="22"/>
        </w:rPr>
        <w:t xml:space="preserve"> Tıp </w:t>
      </w:r>
      <w:proofErr w:type="spellStart"/>
      <w:r w:rsidR="00052F9D" w:rsidRPr="007E1A53">
        <w:rPr>
          <w:rFonts w:ascii="Times New Roman" w:hAnsi="Times New Roman" w:cs="Times New Roman"/>
          <w:sz w:val="22"/>
          <w:szCs w:val="22"/>
        </w:rPr>
        <w:t>Fakültesi</w:t>
      </w:r>
      <w:proofErr w:type="spellEnd"/>
      <w:r w:rsidR="00052F9D" w:rsidRPr="007E1A5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Dekan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Yardımcısı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Dr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Öğretim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Üyesi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Bekir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Tunca</w:t>
      </w:r>
      <w:proofErr w:type="spellEnd"/>
      <w:r w:rsidR="00052F9D" w:rsidRPr="007E1A53">
        <w:rPr>
          <w:rFonts w:ascii="Times New Roman" w:hAnsi="Times New Roman" w:cs="Times New Roman"/>
          <w:sz w:val="22"/>
          <w:szCs w:val="22"/>
        </w:rPr>
        <w:br/>
      </w:r>
      <w:proofErr w:type="spellStart"/>
      <w:r w:rsidRPr="007E1A53">
        <w:rPr>
          <w:rFonts w:ascii="Times New Roman" w:hAnsi="Times New Roman" w:cs="Times New Roman"/>
          <w:sz w:val="22"/>
          <w:szCs w:val="22"/>
        </w:rPr>
        <w:t>Türki</w:t>
      </w:r>
      <w:r>
        <w:rPr>
          <w:rFonts w:ascii="Times New Roman" w:hAnsi="Times New Roman" w:cs="Times New Roman"/>
          <w:sz w:val="22"/>
          <w:szCs w:val="22"/>
        </w:rPr>
        <w:t>ye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EKMUD </w:t>
      </w:r>
      <w:proofErr w:type="spellStart"/>
      <w:r>
        <w:rPr>
          <w:rFonts w:ascii="Times New Roman" w:hAnsi="Times New Roman" w:cs="Times New Roman"/>
          <w:sz w:val="22"/>
          <w:szCs w:val="22"/>
        </w:rPr>
        <w:t>Başkanı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Prof. Dr. </w:t>
      </w:r>
      <w:proofErr w:type="spellStart"/>
      <w:r>
        <w:rPr>
          <w:rFonts w:ascii="Times New Roman" w:hAnsi="Times New Roman" w:cs="Times New Roman"/>
          <w:sz w:val="22"/>
          <w:szCs w:val="22"/>
        </w:rPr>
        <w:t>Meltem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Taşbakan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52F9D" w:rsidRPr="007E1A53">
        <w:rPr>
          <w:rFonts w:ascii="Times New Roman" w:hAnsi="Times New Roman" w:cs="Times New Roman"/>
          <w:sz w:val="22"/>
          <w:szCs w:val="22"/>
        </w:rPr>
        <w:br/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26" style="width:0;height:1.5pt" o:hralign="center" o:hrstd="t" o:hr="t"/>
        </w:pict>
      </w:r>
    </w:p>
    <w:p w:rsidR="00BC71A5" w:rsidRPr="00FF39CF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4" w:name="i.-oturum"/>
      <w:bookmarkEnd w:id="3"/>
      <w:r w:rsidRPr="00FF39CF">
        <w:rPr>
          <w:rFonts w:ascii="Times New Roman" w:hAnsi="Times New Roman" w:cs="Times New Roman"/>
          <w:b/>
          <w:color w:val="C00000"/>
          <w:sz w:val="22"/>
          <w:szCs w:val="22"/>
        </w:rPr>
        <w:t>09.30–10.10 | I. OTURUM</w:t>
      </w:r>
    </w:p>
    <w:p w:rsidR="00BC71A5" w:rsidRPr="00FF39CF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5" w:name="X8ed0d9831cbf0ef54ae3dc67397f9d74c4e40e0"/>
      <w:r w:rsidRPr="00FF39CF">
        <w:rPr>
          <w:rFonts w:ascii="Times New Roman" w:hAnsi="Times New Roman" w:cs="Times New Roman"/>
          <w:b/>
          <w:color w:val="C00000"/>
          <w:sz w:val="22"/>
          <w:szCs w:val="22"/>
        </w:rPr>
        <w:t>TEK SAĞLIK PERSPEKTİFİNDEN ZOONOTİK HASTALIKLAR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Meltem Taşbakan</w:t>
      </w:r>
      <w:r w:rsidRPr="007E1A53">
        <w:rPr>
          <w:rFonts w:ascii="Times New Roman" w:hAnsi="Times New Roman" w:cs="Times New Roman"/>
          <w:sz w:val="22"/>
          <w:szCs w:val="22"/>
        </w:rPr>
        <w:br/>
        <w:t>Prof. Dr. Özlem Altuntaş Aydın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09.30–09.50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Zoonotik Hastalıklara Güncel Bakış: Neden Yeniden Gündemdeler?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Doç. Dr. Nevin İnce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09.50–10.10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Tek Sağlık Yaklaşımı: İnsan, Hayvan ve Çevre Sağlığının Kesişiminde Zoonozlar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Prof. Dr. Ayşe Sağmak Tartar</w:t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27" style="width:0;height:1.5pt" o:hralign="center" o:hrstd="t" o:hr="t"/>
        </w:pic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6" w:name="ii.-oturum"/>
      <w:bookmarkEnd w:id="4"/>
      <w:bookmarkEnd w:id="5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10.10–11.10 | II.</w:t>
      </w:r>
      <w:proofErr w:type="gramEn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7" w:name="Xd541334f7b3c682f6d42bc5195d3fe3ef309190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VİRAL KANAMALI ATEŞLER VE YÜKSEK RİSKLİ ZOONOTİK ENFEKSİYONLAR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Aliye Baştuğ</w:t>
      </w:r>
      <w:r w:rsidRPr="007E1A53">
        <w:rPr>
          <w:rFonts w:ascii="Times New Roman" w:hAnsi="Times New Roman" w:cs="Times New Roman"/>
          <w:sz w:val="22"/>
          <w:szCs w:val="22"/>
        </w:rPr>
        <w:br/>
        <w:t>Prof. Dr. Emine Parlak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lastRenderedPageBreak/>
        <w:t>10.10–10.30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Kırım-Kongo Kanamalı Ateşi: Türkiye’de Güncel Durum, Tanı ve Klinik Yönetim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Dr. Öğr. Üyesi Caner Öksüz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10.30–10.50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Ebola, Marburg ve Lassa Ateşi: Küresel Salgınlar ve İthal Olgu Riski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Doç. Dr. Deniz Borcak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10.50–11.10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Yüksek Riskli Enfeksiyonlarda İlk Temas: Şüpheli Hastayı Nasıl Yönetelim?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Doç. Dr. Sümeyye Kazancıoğlu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sz w:val="22"/>
          <w:szCs w:val="22"/>
        </w:rPr>
      </w:pPr>
      <w:bookmarkStart w:id="8" w:name="kahve-arasi"/>
      <w:bookmarkEnd w:id="7"/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11.10–11.30 | 1.</w:t>
      </w:r>
      <w:proofErr w:type="gramEnd"/>
      <w:r w:rsidRPr="007E1A53">
        <w:rPr>
          <w:rFonts w:ascii="Times New Roman" w:hAnsi="Times New Roman" w:cs="Times New Roman"/>
          <w:b/>
          <w:bCs/>
          <w:sz w:val="22"/>
          <w:szCs w:val="22"/>
        </w:rPr>
        <w:t xml:space="preserve"> KAHVE ARASI</w:t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28" style="width:0;height:1.5pt" o:hralign="center" o:hrstd="t" o:hr="t"/>
        </w:pic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9" w:name="iii.-oturum"/>
      <w:bookmarkEnd w:id="6"/>
      <w:bookmarkEnd w:id="8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11.30–12.30 | III.</w:t>
      </w:r>
      <w:proofErr w:type="gramEn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10" w:name="X0a8a5d93558af24bd0266cf5005a7a69e848cdb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HAYVAN KAYNAKLI VE YENİDEN ÖNEM KAZANAN VİRAL ZOONOZLAR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Şükrü Öksüz</w:t>
      </w:r>
      <w:r w:rsidRPr="007E1A53">
        <w:rPr>
          <w:rFonts w:ascii="Times New Roman" w:hAnsi="Times New Roman" w:cs="Times New Roman"/>
          <w:sz w:val="22"/>
          <w:szCs w:val="22"/>
        </w:rPr>
        <w:br/>
        <w:t>Prof. Dr. Ayşegül Ulu Kılıç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11.30–11.50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Kuduz: Türkiye’de Saha Epidemiyolojisi, Aşılama ve Temas Sonrası Profilaksi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Prof. Dr. Şafak Kaya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11.50–12.10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Hepatit E: Zoonotik Bulaş, Değişen Epidemiyoloji ve Klinik Yönetim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Prof. Dr. Mustafa Altındiş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12.10–12.30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Avian İnfluenza, Mpox ve MERS-CoV: Hayvan–İnsan Arayüzünde Güncel Viral Tehditler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Doç. Dr. Özlem Güler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sz w:val="22"/>
          <w:szCs w:val="22"/>
        </w:rPr>
      </w:pPr>
      <w:bookmarkStart w:id="11" w:name="öğle-arasi"/>
      <w:bookmarkEnd w:id="10"/>
      <w:r w:rsidRPr="007E1A53">
        <w:rPr>
          <w:rFonts w:ascii="Times New Roman" w:hAnsi="Times New Roman" w:cs="Times New Roman"/>
          <w:b/>
          <w:bCs/>
          <w:sz w:val="22"/>
          <w:szCs w:val="22"/>
        </w:rPr>
        <w:t>12.30–13.30 | ÖĞLE ARASI</w:t>
      </w:r>
    </w:p>
    <w:p w:rsidR="00FF39CF" w:rsidRDefault="00FF39C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FF39CF" w:rsidRDefault="00FF39C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FF39CF" w:rsidRDefault="00FF39C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FF39CF" w:rsidRDefault="00FF39C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FF39CF" w:rsidRDefault="00FF39C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FF39CF" w:rsidRDefault="00FF39C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FF39CF" w:rsidRDefault="00FF39C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29" style="width:0;height:1.5pt" o:hralign="center" o:hrstd="t" o:hr="t"/>
        </w:pic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12" w:name="iv.-oturum"/>
      <w:bookmarkEnd w:id="9"/>
      <w:bookmarkEnd w:id="11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13.30–14.10 | IV.</w:t>
      </w:r>
      <w:proofErr w:type="gramEn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13" w:name="vektörlerle-bulaşan-zoonotik-hastaliklar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VEKTÖRLERLE BULAŞAN ZOONOTİK HASTALIKLAR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Ertuğrul Güçlü</w:t>
      </w:r>
      <w:r w:rsidRPr="007E1A53">
        <w:rPr>
          <w:rFonts w:ascii="Times New Roman" w:hAnsi="Times New Roman" w:cs="Times New Roman"/>
          <w:sz w:val="22"/>
          <w:szCs w:val="22"/>
        </w:rPr>
        <w:br/>
        <w:t>Prof. Dr. Kadriye Kart Yaşar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13.30–13.50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 xml:space="preserve">Sivrisineklerle Bulaşan Zoonotik Enfeksiyonlar: Batı Nil Virüsü, Dengue, 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Chikungunya</w:t>
      </w:r>
      <w:proofErr w:type="gramEnd"/>
      <w:r w:rsidRPr="007E1A53">
        <w:rPr>
          <w:rFonts w:ascii="Times New Roman" w:hAnsi="Times New Roman" w:cs="Times New Roman"/>
          <w:b/>
          <w:bCs/>
          <w:sz w:val="22"/>
          <w:szCs w:val="22"/>
        </w:rPr>
        <w:t>, Zika ve Oropouche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Dr. Öğr. Üyesi Dilek Akıncı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13.50–14.10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Kenelerle Bulaşan Enfeksiyonlar: Lyme, Riketsiyozlar ve Diğer Kene Kaynaklı Hastalıklar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Dr. Aslı Haykır</w:t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30" style="width:0;height:1.5pt" o:hralign="center" o:hrstd="t" o:hr="t"/>
        </w:pic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14" w:name="v.-oturum"/>
      <w:bookmarkEnd w:id="12"/>
      <w:bookmarkEnd w:id="13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14.10–15.10 | V.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15" w:name="Xf38167f9969fc57b5a7bd91954a25c7190e6233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DÜZCE VE BATI KARADENİZ’DE ZOONOTİK HASTALIKLAR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Oğuz Karabay</w:t>
      </w:r>
      <w:r w:rsidRPr="007E1A53">
        <w:rPr>
          <w:rFonts w:ascii="Times New Roman" w:hAnsi="Times New Roman" w:cs="Times New Roman"/>
          <w:sz w:val="22"/>
          <w:szCs w:val="22"/>
        </w:rPr>
        <w:br/>
        <w:t>Prof. Dr. Güven Çelebi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14.10–14.30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Tularemi: Türkiye’de ve Batı Karadeniz’de Doğal Odaklar, Salgınlar ve Tanısal Zorluklar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Prof. Dr. Güven Çelebi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14.30–14.50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Hantavirüs Enfeksiyonları: Ateş, Trombositopeni ve Akut Böbrek Hasarında Ne Zaman Düşünelim?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Doç. Dr. Sinan Çetin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14.50–15.10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Leptospiroz: Su, Sel ve Çevresel Temas Sonrası Gelişen Zoonotik Enfeksiyonlar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Dr. Öğr. Üyesi Bekir Tunca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sz w:val="22"/>
          <w:szCs w:val="22"/>
        </w:rPr>
      </w:pPr>
      <w:bookmarkStart w:id="16" w:name="kahve-arasi-1"/>
      <w:bookmarkEnd w:id="15"/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15.10–15.30 | 2.</w:t>
      </w:r>
      <w:proofErr w:type="gramEnd"/>
      <w:r w:rsidRPr="007E1A53">
        <w:rPr>
          <w:rFonts w:ascii="Times New Roman" w:hAnsi="Times New Roman" w:cs="Times New Roman"/>
          <w:b/>
          <w:bCs/>
          <w:sz w:val="22"/>
          <w:szCs w:val="22"/>
        </w:rPr>
        <w:t xml:space="preserve"> KAHVE ARASI</w:t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31" style="width:0;height:1.5pt" o:hralign="center" o:hrstd="t" o:hr="t"/>
        </w:pic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17" w:name="vi.-oturum"/>
      <w:bookmarkEnd w:id="14"/>
      <w:bookmarkEnd w:id="16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15.30–16.30 | VI.</w:t>
      </w:r>
      <w:proofErr w:type="gramEn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18" w:name="X6b7872812ba376bcde75ae766003eb9516a2f1a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TÜRKİYE’NİN GÜNCELLİĞİNİ KORUYAN BAKTERİYEL ZOONOZLARI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Aslıhan Candevir</w:t>
      </w:r>
      <w:r w:rsidRPr="007E1A53">
        <w:rPr>
          <w:rFonts w:ascii="Times New Roman" w:hAnsi="Times New Roman" w:cs="Times New Roman"/>
          <w:sz w:val="22"/>
          <w:szCs w:val="22"/>
        </w:rPr>
        <w:br/>
        <w:t>Prof. Dr. Özgür Günal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15.30–15.50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Bruselloz: Tanı, Tedavi, Relaps ve Zor Olgular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Doç. Dr. İlknur Esen Yıldız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15.50–16.10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Şarbon: Hayvan Rezervuarlarından İnsan Olgularına – Tanı, Tedavi ve Korunma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Prof. Dr. Emine Parlak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16.10–16.30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Q Ateşi: Ne Zaman Akla Gelmeli? Hayvancılıkla İlişkili Diğer Bakteriyel Zoonozlar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Prof. Dr. Hasan Tahsin Gözdaş</w:t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32" style="width:0;height:1.5pt" o:hralign="center" o:hrstd="t" o:hr="t"/>
        </w:pic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19" w:name="vii.-oturum"/>
      <w:bookmarkEnd w:id="17"/>
      <w:bookmarkEnd w:id="18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16.30–17.10 | VII.</w:t>
      </w:r>
      <w:proofErr w:type="gramEn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20" w:name="olgularla-zoonotik-hastaliklara-yaklaşim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OLGULARLA ZOONOTİK HASTALIKLARA YAKLAŞIM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İnteraktif Olgu Tartışması</w:t>
      </w:r>
    </w:p>
    <w:p w:rsidR="00F7684F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 / Moderatörler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Oğuz Karabay</w:t>
      </w:r>
      <w:r w:rsidRPr="007E1A53">
        <w:rPr>
          <w:rFonts w:ascii="Times New Roman" w:hAnsi="Times New Roman" w:cs="Times New Roman"/>
          <w:sz w:val="22"/>
          <w:szCs w:val="22"/>
        </w:rPr>
        <w:br/>
        <w:t>Prof. Dr. Ayşe Batırel</w:t>
      </w:r>
      <w:r w:rsidRPr="007E1A53">
        <w:rPr>
          <w:rFonts w:ascii="Times New Roman" w:hAnsi="Times New Roman" w:cs="Times New Roman"/>
          <w:sz w:val="22"/>
          <w:szCs w:val="22"/>
        </w:rPr>
        <w:br/>
        <w:t>Prof. Dr. Çiğdem Kader</w:t>
      </w:r>
      <w:r w:rsidRPr="007E1A53">
        <w:rPr>
          <w:rFonts w:ascii="Times New Roman" w:hAnsi="Times New Roman" w:cs="Times New Roman"/>
          <w:sz w:val="22"/>
          <w:szCs w:val="22"/>
        </w:rPr>
        <w:br/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16.30–16.50 | OLGU 1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proofErr w:type="spellStart"/>
      <w:r w:rsidRPr="007E1A53">
        <w:rPr>
          <w:rFonts w:ascii="Times New Roman" w:hAnsi="Times New Roman" w:cs="Times New Roman"/>
          <w:sz w:val="22"/>
          <w:szCs w:val="22"/>
        </w:rPr>
        <w:t>Konuşmacı</w:t>
      </w:r>
      <w:proofErr w:type="spellEnd"/>
      <w:r w:rsidRPr="007E1A53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="00DA16A0" w:rsidRPr="007E1A53">
        <w:rPr>
          <w:rFonts w:ascii="Times New Roman" w:hAnsi="Times New Roman" w:cs="Times New Roman"/>
          <w:sz w:val="22"/>
          <w:szCs w:val="22"/>
        </w:rPr>
        <w:t>Asistan</w:t>
      </w:r>
      <w:proofErr w:type="spellEnd"/>
      <w:r w:rsidR="00DA16A0" w:rsidRPr="007E1A53">
        <w:rPr>
          <w:rFonts w:ascii="Times New Roman" w:hAnsi="Times New Roman" w:cs="Times New Roman"/>
          <w:sz w:val="22"/>
          <w:szCs w:val="22"/>
        </w:rPr>
        <w:t xml:space="preserve"> Dr. </w:t>
      </w:r>
      <w:proofErr w:type="spellStart"/>
      <w:r w:rsidR="00DA16A0" w:rsidRPr="007E1A53">
        <w:rPr>
          <w:rFonts w:ascii="Times New Roman" w:hAnsi="Times New Roman" w:cs="Times New Roman"/>
          <w:sz w:val="22"/>
          <w:szCs w:val="22"/>
        </w:rPr>
        <w:t>Uğur</w:t>
      </w:r>
      <w:proofErr w:type="spellEnd"/>
      <w:r w:rsidR="00DA16A0" w:rsidRPr="007E1A5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DA16A0" w:rsidRPr="007E1A53">
        <w:rPr>
          <w:rFonts w:ascii="Times New Roman" w:hAnsi="Times New Roman" w:cs="Times New Roman"/>
          <w:sz w:val="22"/>
          <w:szCs w:val="22"/>
        </w:rPr>
        <w:t>Keskin</w:t>
      </w:r>
      <w:proofErr w:type="spellEnd"/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16.50–17.10 | OLGU 2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proofErr w:type="spellStart"/>
      <w:r w:rsidRPr="007E1A53">
        <w:rPr>
          <w:rFonts w:ascii="Times New Roman" w:hAnsi="Times New Roman" w:cs="Times New Roman"/>
          <w:sz w:val="22"/>
          <w:szCs w:val="22"/>
        </w:rPr>
        <w:t>Konuşmacı</w:t>
      </w:r>
      <w:proofErr w:type="spellEnd"/>
      <w:r w:rsidRPr="007E1A53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="00DA16A0" w:rsidRPr="007E1A53">
        <w:rPr>
          <w:rFonts w:ascii="Times New Roman" w:hAnsi="Times New Roman" w:cs="Times New Roman"/>
          <w:sz w:val="22"/>
          <w:szCs w:val="22"/>
        </w:rPr>
        <w:t>Uzm.Dr</w:t>
      </w:r>
      <w:proofErr w:type="spellEnd"/>
      <w:r w:rsidR="00DA16A0" w:rsidRPr="007E1A53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7E1A53">
        <w:rPr>
          <w:rFonts w:ascii="Times New Roman" w:hAnsi="Times New Roman" w:cs="Times New Roman"/>
          <w:sz w:val="22"/>
          <w:szCs w:val="22"/>
        </w:rPr>
        <w:t>Yasemin</w:t>
      </w:r>
      <w:proofErr w:type="spellEnd"/>
      <w:r w:rsidRPr="007E1A5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E1A53">
        <w:rPr>
          <w:rFonts w:ascii="Times New Roman" w:hAnsi="Times New Roman" w:cs="Times New Roman"/>
          <w:sz w:val="22"/>
          <w:szCs w:val="22"/>
        </w:rPr>
        <w:t>Kırık</w:t>
      </w:r>
      <w:proofErr w:type="spellEnd"/>
    </w:p>
    <w:p w:rsidR="00DA16A0" w:rsidRPr="007E1A53" w:rsidRDefault="00DA16A0" w:rsidP="00F74A90">
      <w:pPr>
        <w:pStyle w:val="GvdeMetni"/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7E1A53">
        <w:rPr>
          <w:rFonts w:ascii="Times New Roman" w:hAnsi="Times New Roman" w:cs="Times New Roman"/>
          <w:b/>
          <w:sz w:val="22"/>
          <w:szCs w:val="22"/>
        </w:rPr>
        <w:t xml:space="preserve">17.10-17.30 </w:t>
      </w:r>
      <w:proofErr w:type="spellStart"/>
      <w:r w:rsidRPr="007E1A53">
        <w:rPr>
          <w:rFonts w:ascii="Times New Roman" w:hAnsi="Times New Roman" w:cs="Times New Roman"/>
          <w:b/>
          <w:sz w:val="22"/>
          <w:szCs w:val="22"/>
        </w:rPr>
        <w:t>Tartışma</w:t>
      </w:r>
      <w:proofErr w:type="spellEnd"/>
    </w:p>
    <w:p w:rsidR="00BC71A5" w:rsidRPr="007E1A53" w:rsidRDefault="00DA16A0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17.3</w:t>
      </w:r>
      <w:r w:rsidR="00052F9D" w:rsidRPr="007E1A53">
        <w:rPr>
          <w:rFonts w:ascii="Times New Roman" w:hAnsi="Times New Roman" w:cs="Times New Roman"/>
          <w:b/>
          <w:bCs/>
          <w:sz w:val="22"/>
          <w:szCs w:val="22"/>
        </w:rPr>
        <w:t>0 | BİRİNCİ GÜN KAPANIŞ</w:t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33" style="width:0;height:1.5pt" o:hralign="center" o:hrstd="t" o:hr="t"/>
        </w:pict>
      </w:r>
    </w:p>
    <w:p w:rsidR="00BC71A5" w:rsidRPr="007E1A53" w:rsidRDefault="00052F9D" w:rsidP="00F74A90">
      <w:pPr>
        <w:pStyle w:val="Balk1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21" w:name="gün-cumartesi"/>
      <w:bookmarkEnd w:id="2"/>
      <w:bookmarkEnd w:id="19"/>
      <w:bookmarkEnd w:id="20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2. GÜN – CUMARTESİ</w:t>
      </w:r>
      <w:r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31 </w:t>
      </w:r>
      <w:proofErr w:type="spellStart"/>
      <w:r>
        <w:rPr>
          <w:rFonts w:ascii="Times New Roman" w:hAnsi="Times New Roman" w:cs="Times New Roman"/>
          <w:b/>
          <w:color w:val="C00000"/>
          <w:sz w:val="22"/>
          <w:szCs w:val="22"/>
        </w:rPr>
        <w:t>Ekim</w:t>
      </w:r>
      <w:proofErr w:type="spellEnd"/>
      <w:r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2026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22" w:name="Xbf26a797be447e4bc3ffb8b5e21ea5aa26558df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Mikrobiyoloji, Tek Sağlık, Sürveyans ve Güncel Zoonotik Sorunlar</w: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23" w:name="viii.-oturum"/>
      <w:bookmarkEnd w:id="22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09.00–09.40 | VIII.</w:t>
      </w:r>
      <w:proofErr w:type="gramEn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24" w:name="Xb70a70312f50e4f519a3155810043fd7685cfcc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ZOONOTİK ENFEKSİYONLARDA TANI VE BİYOGÜVENLİK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</w:t>
      </w:r>
      <w:proofErr w:type="spellStart"/>
      <w:r w:rsidRPr="007E1A53">
        <w:rPr>
          <w:rFonts w:ascii="Times New Roman" w:hAnsi="Times New Roman" w:cs="Times New Roman"/>
          <w:sz w:val="22"/>
          <w:szCs w:val="22"/>
        </w:rPr>
        <w:t>Hüsnü</w:t>
      </w:r>
      <w:proofErr w:type="spellEnd"/>
      <w:r w:rsidRPr="007E1A5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E1A53">
        <w:rPr>
          <w:rFonts w:ascii="Times New Roman" w:hAnsi="Times New Roman" w:cs="Times New Roman"/>
          <w:sz w:val="22"/>
          <w:szCs w:val="22"/>
        </w:rPr>
        <w:t>Pullukçu</w:t>
      </w:r>
      <w:proofErr w:type="spellEnd"/>
      <w:r w:rsidRPr="007E1A53">
        <w:rPr>
          <w:rFonts w:ascii="Times New Roman" w:hAnsi="Times New Roman" w:cs="Times New Roman"/>
          <w:sz w:val="22"/>
          <w:szCs w:val="22"/>
        </w:rPr>
        <w:br/>
      </w:r>
      <w:proofErr w:type="spellStart"/>
      <w:r w:rsidR="00D900B9">
        <w:rPr>
          <w:rFonts w:ascii="Times New Roman" w:hAnsi="Times New Roman" w:cs="Times New Roman"/>
          <w:sz w:val="22"/>
          <w:szCs w:val="22"/>
        </w:rPr>
        <w:t>Doç.Dr</w:t>
      </w:r>
      <w:r w:rsidRPr="007E1A53">
        <w:rPr>
          <w:rFonts w:ascii="Times New Roman" w:hAnsi="Times New Roman" w:cs="Times New Roman"/>
          <w:sz w:val="22"/>
          <w:szCs w:val="22"/>
        </w:rPr>
        <w:t>.</w:t>
      </w:r>
      <w:r w:rsidR="00D900B9">
        <w:rPr>
          <w:rFonts w:ascii="Times New Roman" w:hAnsi="Times New Roman" w:cs="Times New Roman"/>
          <w:sz w:val="22"/>
          <w:szCs w:val="22"/>
        </w:rPr>
        <w:t>Mustafa</w:t>
      </w:r>
      <w:proofErr w:type="spellEnd"/>
      <w:r w:rsidR="00D900B9">
        <w:rPr>
          <w:rFonts w:ascii="Times New Roman" w:hAnsi="Times New Roman" w:cs="Times New Roman"/>
          <w:sz w:val="22"/>
          <w:szCs w:val="22"/>
        </w:rPr>
        <w:t xml:space="preserve"> Behçet</w:t>
      </w:r>
      <w:bookmarkStart w:id="25" w:name="_GoBack"/>
      <w:bookmarkEnd w:id="25"/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09.00–09.20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Zoonotik Enfeksiyonlarda Laboratuvar Tanı: Hangi Örnek, Hangi Test, Ne Zaman?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Prof. Dr. Emel Çalışkan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09.20–09.40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Yüksek Riskli Zoonotik Enfeksiyonlarda İzolasyon ve Biyogüvenlik: Hasta, Örnek ve Sağlık Çalışanı Yönetimi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Dr. Öğr. Üyesi Emel Akbaş</w:t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34" style="width:0;height:1.5pt" o:hralign="center" o:hrstd="t" o:hr="t"/>
        </w:pic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26" w:name="ix.-oturum"/>
      <w:bookmarkEnd w:id="23"/>
      <w:bookmarkEnd w:id="24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09.40–10.20 | IX.</w:t>
      </w:r>
      <w:proofErr w:type="gramEn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27" w:name="X2aba1b69e9dfee09091380bc2ccd36cf238698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TEK SAĞLIKTA MİKROBİYOLOJİ LABORATUVARININ ROLÜ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</w:t>
      </w:r>
      <w:proofErr w:type="spellEnd"/>
      <w:r w:rsidRPr="007E1A5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Başkanları</w:t>
      </w:r>
      <w:proofErr w:type="spellEnd"/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 xml:space="preserve">Prof. Dr. Aziz </w:t>
      </w:r>
      <w:proofErr w:type="spellStart"/>
      <w:r w:rsidRPr="007E1A53">
        <w:rPr>
          <w:rFonts w:ascii="Times New Roman" w:hAnsi="Times New Roman" w:cs="Times New Roman"/>
          <w:sz w:val="22"/>
          <w:szCs w:val="22"/>
        </w:rPr>
        <w:t>Öğütlü</w:t>
      </w:r>
      <w:proofErr w:type="spellEnd"/>
    </w:p>
    <w:p w:rsidR="00F74A90" w:rsidRPr="007E1A53" w:rsidRDefault="00F7684F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7E1A53">
        <w:rPr>
          <w:rFonts w:ascii="Times New Roman" w:hAnsi="Times New Roman" w:cs="Times New Roman"/>
          <w:sz w:val="22"/>
          <w:szCs w:val="22"/>
        </w:rPr>
        <w:t>Prof.Dr.Serpil</w:t>
      </w:r>
      <w:proofErr w:type="spellEnd"/>
      <w:r w:rsidRPr="007E1A5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E1A53">
        <w:rPr>
          <w:rFonts w:ascii="Times New Roman" w:hAnsi="Times New Roman" w:cs="Times New Roman"/>
          <w:sz w:val="22"/>
          <w:szCs w:val="22"/>
        </w:rPr>
        <w:t>Erol</w:t>
      </w:r>
      <w:proofErr w:type="spellEnd"/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09.40–10.00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Tek Sağlık Yaklaşımında Mikrobiyolojinin Rolü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Uzm. Dr. Zuhal Kalaycı Çekin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10.00–10.20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Zoonotik Enfeksiyonların Tanısında Yeni Nesil Laboratuvar Yöntemleri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Dr. Öğr. Üyesi Banu Hümeyra Keskin</w:t>
      </w:r>
    </w:p>
    <w:p w:rsidR="00BC71A5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bookmarkStart w:id="28" w:name="kahve-arasi-2"/>
      <w:bookmarkEnd w:id="27"/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10.20–10.40 | 3.</w:t>
      </w:r>
      <w:proofErr w:type="gramEnd"/>
      <w:r w:rsidRPr="007E1A53">
        <w:rPr>
          <w:rFonts w:ascii="Times New Roman" w:hAnsi="Times New Roman" w:cs="Times New Roman"/>
          <w:b/>
          <w:bCs/>
          <w:sz w:val="22"/>
          <w:szCs w:val="22"/>
        </w:rPr>
        <w:t xml:space="preserve"> KAHVE ARASI</w:t>
      </w:r>
    </w:p>
    <w:p w:rsidR="003752A0" w:rsidRDefault="003752A0" w:rsidP="003752A0">
      <w:pPr>
        <w:pStyle w:val="GvdeMetni"/>
      </w:pPr>
    </w:p>
    <w:p w:rsidR="003752A0" w:rsidRDefault="003752A0" w:rsidP="003752A0">
      <w:pPr>
        <w:pStyle w:val="GvdeMetni"/>
      </w:pPr>
    </w:p>
    <w:p w:rsidR="003752A0" w:rsidRDefault="003752A0" w:rsidP="003752A0">
      <w:pPr>
        <w:pStyle w:val="GvdeMetni"/>
      </w:pPr>
    </w:p>
    <w:p w:rsidR="003752A0" w:rsidRDefault="003752A0" w:rsidP="003752A0">
      <w:pPr>
        <w:pStyle w:val="GvdeMetni"/>
      </w:pPr>
    </w:p>
    <w:p w:rsidR="003752A0" w:rsidRPr="003752A0" w:rsidRDefault="003752A0" w:rsidP="003752A0">
      <w:pPr>
        <w:pStyle w:val="GvdeMetni"/>
      </w:pP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29" w:name="x.-oturum"/>
      <w:bookmarkEnd w:id="26"/>
      <w:bookmarkEnd w:id="28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10.40–11.20 | X.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30" w:name="X7fbdefacac942c10a7aa34e5633644be8e56dc7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GIDA VE PARAZİTER ZOONOZLAR: GÜNCEL SORUNLAR</w:t>
      </w:r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İlyas Dökmetaş</w:t>
      </w:r>
      <w:r w:rsidRPr="007E1A53">
        <w:rPr>
          <w:rFonts w:ascii="Times New Roman" w:hAnsi="Times New Roman" w:cs="Times New Roman"/>
          <w:sz w:val="22"/>
          <w:szCs w:val="22"/>
        </w:rPr>
        <w:br/>
        <w:t>Prof. Dr. Gülden Eser Karlıdağ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10.40–11.00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Kistik Ekinokokkoz: Tek Sağlık Perspektifinden Tanı, Tedavi ve Korunma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Doç. Dr. Belgin Coşkun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11.00–11.20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Gıda Kaynaklı Zoonozlar: Değişen Epidemiyoloji ve Güncel Tehditler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Doç. Dr. Ahmet Doğan</w:t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35" style="width:0;height:1.5pt" o:hralign="center" o:hrstd="t" o:hr="t"/>
        </w:pic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31" w:name="xi.-oturum"/>
      <w:bookmarkEnd w:id="29"/>
      <w:bookmarkEnd w:id="30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11.20–12.00 | XI.</w:t>
      </w:r>
      <w:proofErr w:type="gramEnd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 xml:space="preserve"> OTURUM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32" w:name="tek-sağlik-sahada-nasil-uygulanir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TEK SAĞLIK SAHADA NASIL UYGULANIR?</w:t>
      </w:r>
      <w:proofErr w:type="gramEnd"/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Bildirim – Sürveyans – Kurumlar Arası İş Birliği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Oturum Başkanları</w:t>
      </w:r>
      <w:proofErr w:type="gramStart"/>
      <w:r w:rsidRPr="007E1A53">
        <w:rPr>
          <w:rFonts w:ascii="Times New Roman" w:hAnsi="Times New Roman" w:cs="Times New Roman"/>
          <w:b/>
          <w:bCs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sz w:val="22"/>
          <w:szCs w:val="22"/>
        </w:rPr>
        <w:br/>
        <w:t>Prof. Dr. Ayşe Sağmak Tartar</w:t>
      </w:r>
      <w:r w:rsidRPr="007E1A53">
        <w:rPr>
          <w:rFonts w:ascii="Times New Roman" w:hAnsi="Times New Roman" w:cs="Times New Roman"/>
          <w:sz w:val="22"/>
          <w:szCs w:val="22"/>
        </w:rPr>
        <w:br/>
        <w:t xml:space="preserve">Prof. Dr. Nazif Elaldı 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11.20–11.40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Zoonotik Hastalıklarda Bildirim ve Sürveyans: Klinik Hekim Ne Yapmalı?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Prof. Dr. Derya Öztürk Engin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11.40–12.00</w:t>
      </w:r>
      <w:r w:rsidRPr="007E1A53">
        <w:rPr>
          <w:rFonts w:ascii="Times New Roman" w:hAnsi="Times New Roman" w:cs="Times New Roman"/>
          <w:sz w:val="22"/>
          <w:szCs w:val="22"/>
        </w:rPr>
        <w:br/>
      </w:r>
      <w:r w:rsidRPr="007E1A53">
        <w:rPr>
          <w:rFonts w:ascii="Times New Roman" w:hAnsi="Times New Roman" w:cs="Times New Roman"/>
          <w:b/>
          <w:bCs/>
          <w:sz w:val="22"/>
          <w:szCs w:val="22"/>
        </w:rPr>
        <w:t>Tek Sağlığın Sahaya Yansıması: Üniversite, İl Sağlık Müdürlüğü, Veteriner Hizmetleri, Tarım ve Mikrobiyoloji Laboratuvarları Arasında İş Birliği</w:t>
      </w:r>
      <w:r w:rsidRPr="007E1A53">
        <w:rPr>
          <w:rFonts w:ascii="Times New Roman" w:hAnsi="Times New Roman" w:cs="Times New Roman"/>
          <w:sz w:val="22"/>
          <w:szCs w:val="22"/>
        </w:rPr>
        <w:br/>
        <w:t>Konuşmacı: Prof. Dr. Aziz Öğütlü</w:t>
      </w:r>
    </w:p>
    <w:p w:rsidR="00BC71A5" w:rsidRPr="007E1A53" w:rsidRDefault="004810EF" w:rsidP="00F74A9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rect id="_x0000_i1036" style="width:0;height:1.5pt" o:hralign="center" o:hrstd="t" o:hr="t"/>
        </w:pict>
      </w:r>
    </w:p>
    <w:p w:rsidR="00BC71A5" w:rsidRPr="007E1A53" w:rsidRDefault="00052F9D" w:rsidP="00F74A90">
      <w:pPr>
        <w:pStyle w:val="Balk2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33" w:name="kapaniş-konuşmasi"/>
      <w:bookmarkEnd w:id="31"/>
      <w:bookmarkEnd w:id="32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12.00–12.20 | KAPANIŞ KONUŞMASI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34" w:name="X7054293947b41369fb235dae63271998ce66c89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TÜRKİYE’DE ZOONOTİK HASTALIKLARIN GELECEĞİ:</w:t>
      </w:r>
    </w:p>
    <w:p w:rsidR="00BC71A5" w:rsidRPr="007E1A53" w:rsidRDefault="00052F9D" w:rsidP="00F74A90">
      <w:pPr>
        <w:pStyle w:val="Balk3"/>
        <w:spacing w:line="276" w:lineRule="auto"/>
        <w:rPr>
          <w:rFonts w:ascii="Times New Roman" w:hAnsi="Times New Roman" w:cs="Times New Roman"/>
          <w:b/>
          <w:color w:val="C00000"/>
          <w:sz w:val="22"/>
          <w:szCs w:val="22"/>
        </w:rPr>
      </w:pPr>
      <w:bookmarkStart w:id="35" w:name="X2ce3e192ef14b4ad29378f9f6d96fabfb46ed78"/>
      <w:bookmarkEnd w:id="34"/>
      <w:proofErr w:type="gramStart"/>
      <w:r w:rsidRPr="007E1A53">
        <w:rPr>
          <w:rFonts w:ascii="Times New Roman" w:hAnsi="Times New Roman" w:cs="Times New Roman"/>
          <w:b/>
          <w:color w:val="C00000"/>
          <w:sz w:val="22"/>
          <w:szCs w:val="22"/>
        </w:rPr>
        <w:t>TEK SAĞLIK YAKLAŞIMI İLE NEREYE GİDİYORUZ?</w:t>
      </w:r>
      <w:proofErr w:type="gramEnd"/>
    </w:p>
    <w:p w:rsidR="00BC71A5" w:rsidRPr="007E1A53" w:rsidRDefault="00052F9D" w:rsidP="00F74A90">
      <w:pPr>
        <w:pStyle w:val="FirstParagraph"/>
        <w:spacing w:line="276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E1A53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Konuşmacı</w:t>
      </w:r>
      <w:proofErr w:type="gramStart"/>
      <w:r w:rsidRPr="007E1A53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:</w:t>
      </w:r>
      <w:proofErr w:type="gramEnd"/>
      <w:r w:rsidRPr="007E1A53">
        <w:rPr>
          <w:rFonts w:ascii="Times New Roman" w:hAnsi="Times New Roman" w:cs="Times New Roman"/>
          <w:color w:val="000000" w:themeColor="text1"/>
          <w:sz w:val="22"/>
          <w:szCs w:val="22"/>
        </w:rPr>
        <w:br/>
        <w:t>Prof. Dr. Meltem Taşbakan – Türkiye EKMUD Başkanı</w:t>
      </w:r>
    </w:p>
    <w:p w:rsidR="00BC71A5" w:rsidRPr="007E1A53" w:rsidRDefault="00052F9D" w:rsidP="00F74A90">
      <w:pPr>
        <w:pStyle w:val="GvdeMetni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12.20–12.30 | SEMPOZYUM DEĞERLENDİRMESİ VE KAPANIŞ</w:t>
      </w:r>
    </w:p>
    <w:p w:rsidR="00BC71A5" w:rsidRPr="00F74A90" w:rsidRDefault="00052F9D" w:rsidP="00F74A90">
      <w:pPr>
        <w:pStyle w:val="GvdeMetni"/>
        <w:spacing w:line="276" w:lineRule="auto"/>
        <w:rPr>
          <w:rFonts w:ascii="Times New Roman" w:hAnsi="Times New Roman" w:cs="Times New Roman"/>
        </w:rPr>
      </w:pPr>
      <w:r w:rsidRPr="007E1A53">
        <w:rPr>
          <w:rFonts w:ascii="Times New Roman" w:hAnsi="Times New Roman" w:cs="Times New Roman"/>
          <w:b/>
          <w:bCs/>
          <w:sz w:val="22"/>
          <w:szCs w:val="22"/>
        </w:rPr>
        <w:t>12.30–13.30 | ÖĞLE YEMEĞİ / KAPANIŞ YEMEĞİ</w:t>
      </w:r>
      <w:bookmarkEnd w:id="21"/>
      <w:bookmarkEnd w:id="33"/>
      <w:bookmarkEnd w:id="35"/>
    </w:p>
    <w:sectPr w:rsidR="00BC71A5" w:rsidRPr="00F74A90" w:rsidSect="002C1094"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A990"/>
    <w:multiLevelType w:val="multilevel"/>
    <w:tmpl w:val="ED00B92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844E141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numRestart w:val="eachSect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1A5"/>
    <w:rsid w:val="00052F9D"/>
    <w:rsid w:val="002C1094"/>
    <w:rsid w:val="003752A0"/>
    <w:rsid w:val="004810EF"/>
    <w:rsid w:val="00622DD2"/>
    <w:rsid w:val="007E1A53"/>
    <w:rsid w:val="00BB3F36"/>
    <w:rsid w:val="00BC71A5"/>
    <w:rsid w:val="00C52837"/>
    <w:rsid w:val="00D900B9"/>
    <w:rsid w:val="00DA16A0"/>
    <w:rsid w:val="00DA57F9"/>
    <w:rsid w:val="00EF272A"/>
    <w:rsid w:val="00F74A90"/>
    <w:rsid w:val="00F7684F"/>
    <w:rsid w:val="00FF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</w:style>
  <w:style w:type="paragraph" w:styleId="Balk1">
    <w:name w:val="heading 1"/>
    <w:basedOn w:val="Normal"/>
    <w:next w:val="GvdeMetni"/>
    <w:link w:val="Balk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GvdeMetni"/>
    <w:link w:val="Balk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GvdeMetni"/>
    <w:link w:val="Balk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GvdeMetni"/>
    <w:link w:val="Balk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GvdeMetni"/>
    <w:link w:val="Balk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GvdeMetni"/>
    <w:link w:val="Balk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GvdeMetni"/>
    <w:link w:val="Balk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GvdeMetni"/>
    <w:link w:val="Balk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GvdeMetni"/>
    <w:link w:val="Balk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GvdeMetni"/>
    <w:next w:val="GvdeMetni"/>
    <w:qFormat/>
  </w:style>
  <w:style w:type="paragraph" w:customStyle="1" w:styleId="Compact">
    <w:name w:val="Compact"/>
    <w:basedOn w:val="GvdeMetni"/>
    <w:qFormat/>
    <w:pPr>
      <w:spacing w:before="36" w:after="36"/>
    </w:pPr>
  </w:style>
  <w:style w:type="paragraph" w:styleId="KonuBal">
    <w:name w:val="Title"/>
    <w:basedOn w:val="Normal"/>
    <w:next w:val="GvdeMetni"/>
    <w:link w:val="KonuBal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AltKonuBal">
    <w:name w:val="Subtitle"/>
    <w:basedOn w:val="KonuBal"/>
    <w:next w:val="GvdeMetni"/>
    <w:link w:val="AltKonuBal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KonuBal"/>
    <w:next w:val="GvdeMetni"/>
    <w:qFormat/>
    <w:pPr>
      <w:keepNext/>
      <w:keepLines/>
    </w:pPr>
    <w:rPr>
      <w:sz w:val="24"/>
      <w:szCs w:val="24"/>
    </w:rPr>
  </w:style>
  <w:style w:type="paragraph" w:styleId="Tarih">
    <w:name w:val="Date"/>
    <w:basedOn w:val="KonuBal"/>
    <w:next w:val="GvdeMetni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GvdeMetni"/>
    <w:qFormat/>
    <w:pPr>
      <w:keepNext/>
      <w:keepLines/>
      <w:spacing w:before="100" w:after="300"/>
    </w:pPr>
    <w:rPr>
      <w:sz w:val="20"/>
      <w:szCs w:val="20"/>
    </w:rPr>
  </w:style>
  <w:style w:type="paragraph" w:styleId="Kaynaka">
    <w:name w:val="Bibliography"/>
    <w:basedOn w:val="Normal"/>
    <w:qFormat/>
  </w:style>
  <w:style w:type="character" w:customStyle="1" w:styleId="Balk1Char">
    <w:name w:val="Başlık 1 Char"/>
    <w:basedOn w:val="VarsaylanParagrafYazTipi"/>
    <w:link w:val="Bal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ekMetni">
    <w:name w:val="Block Text"/>
    <w:basedOn w:val="GvdeMetni"/>
    <w:next w:val="GvdeMetni"/>
    <w:uiPriority w:val="9"/>
    <w:unhideWhenUsed/>
    <w:qFormat/>
    <w:pPr>
      <w:spacing w:before="100" w:after="100"/>
      <w:ind w:left="480" w:right="480"/>
    </w:pPr>
  </w:style>
  <w:style w:type="paragraph" w:styleId="DipnotMetni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DipnotMetni"/>
    <w:next w:val="DipnotMetni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ResimYazs">
    <w:name w:val="caption"/>
    <w:basedOn w:val="Normal"/>
    <w:link w:val="ResimYazsChar"/>
    <w:pPr>
      <w:spacing w:after="120"/>
    </w:pPr>
    <w:rPr>
      <w:i/>
    </w:rPr>
  </w:style>
  <w:style w:type="paragraph" w:customStyle="1" w:styleId="TableCaption">
    <w:name w:val="Table Caption"/>
    <w:basedOn w:val="ResimYazs"/>
    <w:pPr>
      <w:keepNext/>
    </w:pPr>
  </w:style>
  <w:style w:type="paragraph" w:customStyle="1" w:styleId="ImageCaption">
    <w:name w:val="Image Caption"/>
    <w:basedOn w:val="ResimYazs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ResimYazsChar">
    <w:name w:val="Resim Yazısı Char"/>
    <w:basedOn w:val="VarsaylanParagrafYazTipi"/>
    <w:link w:val="ResimYazs"/>
  </w:style>
  <w:style w:type="character" w:customStyle="1" w:styleId="VerbatimChar">
    <w:name w:val="Verbatim Char"/>
    <w:basedOn w:val="ResimYazs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ResimYazsChar"/>
  </w:style>
  <w:style w:type="character" w:styleId="DipnotBavurusu">
    <w:name w:val="footnote reference"/>
    <w:basedOn w:val="ResimYazsChar"/>
    <w:rPr>
      <w:vertAlign w:val="superscript"/>
    </w:rPr>
  </w:style>
  <w:style w:type="character" w:styleId="Kpr">
    <w:name w:val="Hyperlink"/>
    <w:basedOn w:val="ResimYazsChar"/>
    <w:rPr>
      <w:color w:val="156082" w:themeColor="accent1"/>
    </w:rPr>
  </w:style>
  <w:style w:type="paragraph" w:styleId="TBal">
    <w:name w:val="TOC Heading"/>
    <w:basedOn w:val="Balk1"/>
    <w:next w:val="GvdeMetni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</w:style>
  <w:style w:type="paragraph" w:styleId="Balk1">
    <w:name w:val="heading 1"/>
    <w:basedOn w:val="Normal"/>
    <w:next w:val="GvdeMetni"/>
    <w:link w:val="Balk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GvdeMetni"/>
    <w:link w:val="Balk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GvdeMetni"/>
    <w:link w:val="Balk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GvdeMetni"/>
    <w:link w:val="Balk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GvdeMetni"/>
    <w:link w:val="Balk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GvdeMetni"/>
    <w:link w:val="Balk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GvdeMetni"/>
    <w:link w:val="Balk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GvdeMetni"/>
    <w:link w:val="Balk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GvdeMetni"/>
    <w:link w:val="Balk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GvdeMetni"/>
    <w:next w:val="GvdeMetni"/>
    <w:qFormat/>
  </w:style>
  <w:style w:type="paragraph" w:customStyle="1" w:styleId="Compact">
    <w:name w:val="Compact"/>
    <w:basedOn w:val="GvdeMetni"/>
    <w:qFormat/>
    <w:pPr>
      <w:spacing w:before="36" w:after="36"/>
    </w:pPr>
  </w:style>
  <w:style w:type="paragraph" w:styleId="KonuBal">
    <w:name w:val="Title"/>
    <w:basedOn w:val="Normal"/>
    <w:next w:val="GvdeMetni"/>
    <w:link w:val="KonuBal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AltKonuBal">
    <w:name w:val="Subtitle"/>
    <w:basedOn w:val="KonuBal"/>
    <w:next w:val="GvdeMetni"/>
    <w:link w:val="AltKonuBal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KonuBal"/>
    <w:next w:val="GvdeMetni"/>
    <w:qFormat/>
    <w:pPr>
      <w:keepNext/>
      <w:keepLines/>
    </w:pPr>
    <w:rPr>
      <w:sz w:val="24"/>
      <w:szCs w:val="24"/>
    </w:rPr>
  </w:style>
  <w:style w:type="paragraph" w:styleId="Tarih">
    <w:name w:val="Date"/>
    <w:basedOn w:val="KonuBal"/>
    <w:next w:val="GvdeMetni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GvdeMetni"/>
    <w:qFormat/>
    <w:pPr>
      <w:keepNext/>
      <w:keepLines/>
      <w:spacing w:before="100" w:after="300"/>
    </w:pPr>
    <w:rPr>
      <w:sz w:val="20"/>
      <w:szCs w:val="20"/>
    </w:rPr>
  </w:style>
  <w:style w:type="paragraph" w:styleId="Kaynaka">
    <w:name w:val="Bibliography"/>
    <w:basedOn w:val="Normal"/>
    <w:qFormat/>
  </w:style>
  <w:style w:type="character" w:customStyle="1" w:styleId="Balk1Char">
    <w:name w:val="Başlık 1 Char"/>
    <w:basedOn w:val="VarsaylanParagrafYazTipi"/>
    <w:link w:val="Bal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ekMetni">
    <w:name w:val="Block Text"/>
    <w:basedOn w:val="GvdeMetni"/>
    <w:next w:val="GvdeMetni"/>
    <w:uiPriority w:val="9"/>
    <w:unhideWhenUsed/>
    <w:qFormat/>
    <w:pPr>
      <w:spacing w:before="100" w:after="100"/>
      <w:ind w:left="480" w:right="480"/>
    </w:pPr>
  </w:style>
  <w:style w:type="paragraph" w:styleId="DipnotMetni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DipnotMetni"/>
    <w:next w:val="DipnotMetni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ResimYazs">
    <w:name w:val="caption"/>
    <w:basedOn w:val="Normal"/>
    <w:link w:val="ResimYazsChar"/>
    <w:pPr>
      <w:spacing w:after="120"/>
    </w:pPr>
    <w:rPr>
      <w:i/>
    </w:rPr>
  </w:style>
  <w:style w:type="paragraph" w:customStyle="1" w:styleId="TableCaption">
    <w:name w:val="Table Caption"/>
    <w:basedOn w:val="ResimYazs"/>
    <w:pPr>
      <w:keepNext/>
    </w:pPr>
  </w:style>
  <w:style w:type="paragraph" w:customStyle="1" w:styleId="ImageCaption">
    <w:name w:val="Image Caption"/>
    <w:basedOn w:val="ResimYazs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ResimYazsChar">
    <w:name w:val="Resim Yazısı Char"/>
    <w:basedOn w:val="VarsaylanParagrafYazTipi"/>
    <w:link w:val="ResimYazs"/>
  </w:style>
  <w:style w:type="character" w:customStyle="1" w:styleId="VerbatimChar">
    <w:name w:val="Verbatim Char"/>
    <w:basedOn w:val="ResimYazs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ResimYazsChar"/>
  </w:style>
  <w:style w:type="character" w:styleId="DipnotBavurusu">
    <w:name w:val="footnote reference"/>
    <w:basedOn w:val="ResimYazsChar"/>
    <w:rPr>
      <w:vertAlign w:val="superscript"/>
    </w:rPr>
  </w:style>
  <w:style w:type="character" w:styleId="Kpr">
    <w:name w:val="Hyperlink"/>
    <w:basedOn w:val="ResimYazsChar"/>
    <w:rPr>
      <w:color w:val="156082" w:themeColor="accent1"/>
    </w:rPr>
  </w:style>
  <w:style w:type="paragraph" w:styleId="TBal">
    <w:name w:val="TOC Heading"/>
    <w:basedOn w:val="Balk1"/>
    <w:next w:val="GvdeMetni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droda</dc:creator>
  <cp:lastModifiedBy>droda</cp:lastModifiedBy>
  <cp:revision>2</cp:revision>
  <dcterms:created xsi:type="dcterms:W3CDTF">2026-10-13T14:18:00Z</dcterms:created>
  <dcterms:modified xsi:type="dcterms:W3CDTF">2026-10-13T14:18:00Z</dcterms:modified>
</cp:coreProperties>
</file>